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72742B" w:rsidRDefault="000E503C" w:rsidP="00562F78">
      <w:pPr>
        <w:pStyle w:val="Title"/>
        <w:jc w:val="left"/>
        <w:rPr>
          <w:rFonts w:ascii="Gill Sans MT" w:hAnsi="Gill Sans MT"/>
        </w:rPr>
      </w:pPr>
    </w:p>
    <w:p w:rsidR="00562F78" w:rsidRPr="0072742B" w:rsidRDefault="00562F78" w:rsidP="00562F78">
      <w:pPr>
        <w:pStyle w:val="Title"/>
        <w:jc w:val="left"/>
        <w:rPr>
          <w:rFonts w:ascii="Gill Sans MT" w:hAnsi="Gill Sans MT"/>
        </w:rPr>
      </w:pPr>
    </w:p>
    <w:p w:rsidR="0072742B" w:rsidRPr="00A61D23" w:rsidRDefault="00B326E6" w:rsidP="0072742B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A61D23">
        <w:rPr>
          <w:rFonts w:ascii="Arial" w:hAnsi="Arial" w:cs="Arial"/>
          <w:sz w:val="32"/>
          <w:szCs w:val="32"/>
          <w:u w:val="single"/>
        </w:rPr>
        <w:t>NOMINATION FORM</w:t>
      </w:r>
    </w:p>
    <w:p w:rsidR="0072742B" w:rsidRPr="00A61D23" w:rsidRDefault="0072742B" w:rsidP="0072742B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72742B" w:rsidRPr="00A61D23" w:rsidRDefault="0072742B" w:rsidP="0072742B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 w:rsidRPr="00A61D23">
        <w:rPr>
          <w:rFonts w:ascii="Arial" w:hAnsi="Arial" w:cs="Arial"/>
          <w:b w:val="0"/>
          <w:sz w:val="22"/>
          <w:szCs w:val="22"/>
        </w:rPr>
        <w:t>FOR MEMBERSHIP OF THE</w:t>
      </w:r>
    </w:p>
    <w:p w:rsidR="00B326E6" w:rsidRPr="00A61D23" w:rsidRDefault="0072742B" w:rsidP="00B326E6">
      <w:pPr>
        <w:pStyle w:val="Title"/>
        <w:rPr>
          <w:rFonts w:ascii="Arial" w:hAnsi="Arial" w:cs="Arial"/>
          <w:sz w:val="40"/>
          <w:szCs w:val="40"/>
        </w:rPr>
      </w:pPr>
      <w:r w:rsidRPr="00A61D23">
        <w:rPr>
          <w:rFonts w:ascii="Arial" w:hAnsi="Arial" w:cs="Arial"/>
          <w:sz w:val="40"/>
          <w:szCs w:val="40"/>
        </w:rPr>
        <w:t>DEANERY SYNOD</w:t>
      </w:r>
    </w:p>
    <w:p w:rsidR="00B326E6" w:rsidRPr="00A61D23" w:rsidRDefault="00B326E6" w:rsidP="00B326E6">
      <w:pPr>
        <w:pStyle w:val="Title"/>
        <w:rPr>
          <w:rFonts w:ascii="Arial" w:hAnsi="Arial" w:cs="Arial"/>
          <w:sz w:val="22"/>
          <w:szCs w:val="22"/>
        </w:rPr>
      </w:pPr>
      <w:r w:rsidRPr="00A61D23">
        <w:rPr>
          <w:rFonts w:ascii="Arial" w:hAnsi="Arial" w:cs="Arial"/>
          <w:b w:val="0"/>
          <w:sz w:val="22"/>
          <w:szCs w:val="22"/>
        </w:rPr>
        <w:t>(for a term of three years)</w:t>
      </w:r>
    </w:p>
    <w:p w:rsidR="00B326E6" w:rsidRPr="0072742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Default="00B326E6" w:rsidP="00B326E6">
      <w:pPr>
        <w:pStyle w:val="Title"/>
        <w:jc w:val="left"/>
        <w:rPr>
          <w:rFonts w:ascii="Gill Sans MT" w:hAnsi="Gill Sans MT"/>
        </w:rPr>
      </w:pPr>
    </w:p>
    <w:p w:rsidR="00A61D23" w:rsidRPr="0072742B" w:rsidRDefault="00A61D23" w:rsidP="00B326E6">
      <w:pPr>
        <w:pStyle w:val="Title"/>
        <w:jc w:val="left"/>
        <w:rPr>
          <w:rFonts w:ascii="Gill Sans MT" w:hAnsi="Gill Sans MT"/>
        </w:rPr>
      </w:pPr>
    </w:p>
    <w:p w:rsidR="00B326E6" w:rsidRPr="0072742B" w:rsidRDefault="00B326E6" w:rsidP="00B326E6">
      <w:pPr>
        <w:pStyle w:val="Title"/>
        <w:jc w:val="left"/>
        <w:rPr>
          <w:rFonts w:ascii="Gill Sans MT" w:hAnsi="Gill Sans MT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CANDIDATE'S NAME: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Signature......................................................................................................................................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PROPOSER: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Name:....................................................................</w:t>
      </w:r>
      <w:r>
        <w:rPr>
          <w:rFonts w:ascii="Arial" w:hAnsi="Arial" w:cs="Arial"/>
        </w:rPr>
        <w:t>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SECONDER: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</w:t>
      </w:r>
      <w:r>
        <w:rPr>
          <w:rFonts w:ascii="Arial" w:hAnsi="Arial" w:cs="Arial"/>
        </w:rPr>
        <w:t>..........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B008EB" w:rsidRDefault="00A61D23" w:rsidP="00A61D23">
      <w:pPr>
        <w:pStyle w:val="Title"/>
        <w:jc w:val="left"/>
        <w:rPr>
          <w:rFonts w:ascii="Gill Sans MT" w:hAnsi="Gill Sans MT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Note: only persons who are members of the Parish Electoral Roll of the Cathedral are eligible to stand, nominate or second people for election.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</w:rPr>
      </w:pP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Nominations close at 5:00 pm on Friday, 17th September 2020.</w:t>
      </w:r>
    </w:p>
    <w:p w:rsidR="00A61D23" w:rsidRPr="002472AC" w:rsidRDefault="00A61D23" w:rsidP="00A61D23">
      <w:pPr>
        <w:pStyle w:val="Title"/>
        <w:jc w:val="left"/>
        <w:rPr>
          <w:rFonts w:ascii="Arial" w:hAnsi="Arial" w:cs="Arial"/>
          <w:b w:val="0"/>
        </w:rPr>
      </w:pPr>
    </w:p>
    <w:p w:rsidR="0072742B" w:rsidRPr="00A61D23" w:rsidRDefault="00A61D23" w:rsidP="00A61D23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Please return completed form to Marie Tims in the Cathedral office.</w:t>
      </w:r>
    </w:p>
    <w:p w:rsidR="0072742B" w:rsidRPr="0072742B" w:rsidRDefault="0072742B" w:rsidP="0072742B">
      <w:pPr>
        <w:pStyle w:val="Title"/>
        <w:jc w:val="left"/>
        <w:rPr>
          <w:rFonts w:ascii="Gill Sans MT" w:hAnsi="Gill Sans MT"/>
          <w:sz w:val="22"/>
          <w:szCs w:val="22"/>
        </w:rPr>
      </w:pPr>
    </w:p>
    <w:p w:rsidR="0072742B" w:rsidRPr="0072742B" w:rsidRDefault="0072742B" w:rsidP="0072742B">
      <w:pPr>
        <w:tabs>
          <w:tab w:val="left" w:pos="567"/>
        </w:tabs>
        <w:ind w:left="567" w:right="425"/>
        <w:rPr>
          <w:rFonts w:ascii="Gill Sans MT" w:hAnsi="Gill Sans MT"/>
          <w:b/>
          <w:bCs/>
        </w:rPr>
      </w:pPr>
    </w:p>
    <w:p w:rsidR="0072742B" w:rsidRPr="0072742B" w:rsidRDefault="0072742B" w:rsidP="0072742B">
      <w:pPr>
        <w:ind w:left="567" w:right="425"/>
        <w:rPr>
          <w:rFonts w:ascii="Gill Sans MT" w:hAnsi="Gill Sans MT"/>
        </w:rPr>
      </w:pPr>
    </w:p>
    <w:p w:rsidR="00A61D23" w:rsidRPr="00A61D23" w:rsidRDefault="0072742B" w:rsidP="00A61D23">
      <w:pPr>
        <w:pStyle w:val="Title"/>
        <w:jc w:val="left"/>
        <w:rPr>
          <w:rFonts w:ascii="Arial" w:hAnsi="Arial" w:cs="Arial"/>
          <w:b w:val="0"/>
        </w:rPr>
      </w:pPr>
      <w:r w:rsidRPr="00A61D23">
        <w:rPr>
          <w:rFonts w:ascii="Arial" w:hAnsi="Arial" w:cs="Arial"/>
          <w:b w:val="0"/>
          <w:i/>
          <w:iCs/>
        </w:rPr>
        <w:t>Anyone disqualified under section 178 of the Charities Act 2011 because of bankruptcy or conviction for an offence of dishonesty or deception, is not eligible</w:t>
      </w:r>
      <w:r w:rsidRPr="00A61D23">
        <w:rPr>
          <w:rFonts w:ascii="Arial" w:hAnsi="Arial" w:cs="Arial"/>
          <w:b w:val="0"/>
        </w:rPr>
        <w:t>.</w:t>
      </w:r>
      <w:bookmarkStart w:id="0" w:name="_GoBack"/>
      <w:bookmarkEnd w:id="0"/>
    </w:p>
    <w:sectPr w:rsidR="00A61D23" w:rsidRPr="00A61D23" w:rsidSect="0059157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D23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72742B">
      <w:rPr>
        <w:noProof/>
        <w:sz w:val="16"/>
        <w:lang w:val="en-US"/>
      </w:rPr>
      <w:t>L:\Meetings\APCM\2020\NominationformDSynod.docx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2" w:rsidRPr="00755992" w:rsidRDefault="00755992" w:rsidP="00CD3844">
    <w:pPr>
      <w:pStyle w:val="Footer"/>
      <w:rPr>
        <w:sz w:val="16"/>
        <w:szCs w:val="16"/>
      </w:rPr>
    </w:pPr>
    <w:r w:rsidRPr="00755992">
      <w:rPr>
        <w:sz w:val="16"/>
        <w:szCs w:val="16"/>
      </w:rPr>
      <w:t>L:\Meetings\APCM\</w:t>
    </w:r>
    <w:r w:rsidR="00867DED">
      <w:rPr>
        <w:sz w:val="16"/>
        <w:szCs w:val="16"/>
      </w:rPr>
      <w:t>2020</w:t>
    </w:r>
    <w:r w:rsidR="003737AB">
      <w:rPr>
        <w:sz w:val="16"/>
        <w:szCs w:val="16"/>
      </w:rPr>
      <w:t>\</w:t>
    </w:r>
    <w:r w:rsidRPr="00755992">
      <w:rPr>
        <w:sz w:val="16"/>
        <w:szCs w:val="16"/>
      </w:rPr>
      <w:t>Nom</w:t>
    </w:r>
    <w:r w:rsidR="00CD3844">
      <w:rPr>
        <w:sz w:val="16"/>
        <w:szCs w:val="16"/>
      </w:rPr>
      <w:t xml:space="preserve">ination </w:t>
    </w:r>
    <w:r w:rsidRPr="00755992">
      <w:rPr>
        <w:sz w:val="16"/>
        <w:szCs w:val="16"/>
      </w:rPr>
      <w:t>form</w:t>
    </w:r>
    <w:r w:rsidR="00CD3844">
      <w:rPr>
        <w:sz w:val="16"/>
        <w:szCs w:val="16"/>
      </w:rPr>
      <w:t xml:space="preserve"> </w:t>
    </w:r>
    <w:proofErr w:type="spellStart"/>
    <w:r w:rsidR="0072742B">
      <w:rPr>
        <w:sz w:val="16"/>
        <w:szCs w:val="16"/>
      </w:rPr>
      <w:t>DSynod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A61D23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240" behindDoc="1" locked="0" layoutInCell="1" allowOverlap="0" wp14:anchorId="2F03F6F3" wp14:editId="46259408">
          <wp:simplePos x="0" y="0"/>
          <wp:positionH relativeFrom="page">
            <wp:posOffset>1940560</wp:posOffset>
          </wp:positionH>
          <wp:positionV relativeFrom="page">
            <wp:posOffset>533400</wp:posOffset>
          </wp:positionV>
          <wp:extent cx="3571200" cy="846000"/>
          <wp:effectExtent l="0" t="0" r="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0E503C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</w:p>
  <w:p w:rsidR="000E503C" w:rsidRDefault="000E503C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7094"/>
    <w:rsid w:val="00057177"/>
    <w:rsid w:val="00086DC4"/>
    <w:rsid w:val="000E426D"/>
    <w:rsid w:val="000E503C"/>
    <w:rsid w:val="00177699"/>
    <w:rsid w:val="001C15C3"/>
    <w:rsid w:val="001E6D41"/>
    <w:rsid w:val="0023128F"/>
    <w:rsid w:val="0029443D"/>
    <w:rsid w:val="003737AB"/>
    <w:rsid w:val="00387049"/>
    <w:rsid w:val="00452DC2"/>
    <w:rsid w:val="00456385"/>
    <w:rsid w:val="0045792B"/>
    <w:rsid w:val="00562276"/>
    <w:rsid w:val="00562F78"/>
    <w:rsid w:val="0057576F"/>
    <w:rsid w:val="00591572"/>
    <w:rsid w:val="005A43BB"/>
    <w:rsid w:val="005E6E09"/>
    <w:rsid w:val="00613FA5"/>
    <w:rsid w:val="00641682"/>
    <w:rsid w:val="006E123B"/>
    <w:rsid w:val="007139A1"/>
    <w:rsid w:val="0072742B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A61D23"/>
    <w:rsid w:val="00AB3253"/>
    <w:rsid w:val="00B04FE0"/>
    <w:rsid w:val="00B326E6"/>
    <w:rsid w:val="00B55C31"/>
    <w:rsid w:val="00BB3F67"/>
    <w:rsid w:val="00BB6040"/>
    <w:rsid w:val="00C0179F"/>
    <w:rsid w:val="00C47F25"/>
    <w:rsid w:val="00CC544C"/>
    <w:rsid w:val="00CD3844"/>
    <w:rsid w:val="00D05CB9"/>
    <w:rsid w:val="00D21808"/>
    <w:rsid w:val="00DC26CF"/>
    <w:rsid w:val="00DC51BC"/>
    <w:rsid w:val="00DC61C7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2742B"/>
    <w:pPr>
      <w:keepNext/>
      <w:tabs>
        <w:tab w:val="left" w:pos="567"/>
      </w:tabs>
      <w:ind w:left="567" w:right="425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72742B"/>
    <w:rPr>
      <w:rFonts w:ascii="Tahoma" w:hAnsi="Tahoma" w:cs="Tahoma"/>
      <w:b/>
      <w:bCs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BA530187.dotm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Marie Tims</cp:lastModifiedBy>
  <cp:revision>4</cp:revision>
  <cp:lastPrinted>2020-02-27T11:21:00Z</cp:lastPrinted>
  <dcterms:created xsi:type="dcterms:W3CDTF">2020-02-27T11:26:00Z</dcterms:created>
  <dcterms:modified xsi:type="dcterms:W3CDTF">2020-09-02T12:12:00Z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1939964873</vt:i4>
  </property>
  <property fmtid="{D5CDD505-2E9C-101B-9397-08002B2CF9AE}" pid="3" name="_NewReviewCycle">
    <vt:lpwstr/>
  </property>
  <property fmtid="{D5CDD505-2E9C-101B-9397-08002B2CF9AE}" pid="4" name="_EmailSubject">
    <vt:lpwstr>APCM info / downloads for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</Properties>
</file>